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FC604" w14:textId="77777777" w:rsidR="00C926C3" w:rsidRPr="00E55ECA" w:rsidRDefault="00C926C3" w:rsidP="00C926C3">
      <w:pPr>
        <w:spacing w:after="0"/>
        <w:jc w:val="right"/>
        <w:rPr>
          <w:rFonts w:ascii="Calibri" w:hAnsi="Calibri" w:cs="Calibri"/>
        </w:rPr>
      </w:pPr>
      <w:r w:rsidRPr="00E55ECA">
        <w:rPr>
          <w:rFonts w:ascii="Calibri" w:hAnsi="Calibri" w:cs="Calibri"/>
        </w:rPr>
        <w:t>Informacja prasowa Tygryski</w:t>
      </w:r>
    </w:p>
    <w:p w14:paraId="049C46FF" w14:textId="77777777" w:rsidR="00C926C3" w:rsidRPr="00E55ECA" w:rsidRDefault="00C926C3" w:rsidP="00C926C3">
      <w:pPr>
        <w:spacing w:after="0"/>
        <w:jc w:val="right"/>
        <w:rPr>
          <w:rFonts w:ascii="Calibri" w:hAnsi="Calibri" w:cs="Calibri"/>
        </w:rPr>
      </w:pPr>
      <w:r w:rsidRPr="00E55ECA">
        <w:rPr>
          <w:rFonts w:ascii="Calibri" w:hAnsi="Calibri" w:cs="Calibri"/>
        </w:rPr>
        <w:t xml:space="preserve">Maj 2021 </w:t>
      </w:r>
    </w:p>
    <w:p w14:paraId="7A5C594F" w14:textId="77777777" w:rsidR="00C926C3" w:rsidRPr="00E55ECA" w:rsidRDefault="00C926C3" w:rsidP="00C926C3">
      <w:pPr>
        <w:jc w:val="center"/>
        <w:rPr>
          <w:rFonts w:ascii="Calibri" w:hAnsi="Calibri" w:cs="Calibri"/>
          <w:b/>
        </w:rPr>
      </w:pPr>
    </w:p>
    <w:p w14:paraId="43DB2023" w14:textId="77777777" w:rsidR="0007311A" w:rsidRPr="00E55ECA" w:rsidRDefault="00C926C3" w:rsidP="00E55ECA">
      <w:pPr>
        <w:jc w:val="center"/>
        <w:rPr>
          <w:rFonts w:ascii="Calibri" w:hAnsi="Calibri" w:cs="Calibri"/>
          <w:b/>
        </w:rPr>
      </w:pPr>
      <w:r w:rsidRPr="00E55ECA">
        <w:rPr>
          <w:rFonts w:ascii="Calibri" w:hAnsi="Calibri" w:cs="Calibri"/>
          <w:b/>
        </w:rPr>
        <w:t xml:space="preserve">Edukacyjna nowość od marki Tygryski. Darmowa aplikacja dla rodziców i dzieci </w:t>
      </w:r>
    </w:p>
    <w:p w14:paraId="486CC30B" w14:textId="620738F9" w:rsidR="00D95461" w:rsidRPr="00E55ECA" w:rsidRDefault="0007311A" w:rsidP="0007311A">
      <w:pPr>
        <w:jc w:val="both"/>
        <w:rPr>
          <w:rFonts w:ascii="Calibri" w:hAnsi="Calibri" w:cs="Calibri"/>
          <w:b/>
        </w:rPr>
      </w:pPr>
      <w:r w:rsidRPr="00E55ECA">
        <w:rPr>
          <w:rFonts w:ascii="Calibri" w:hAnsi="Calibri" w:cs="Calibri"/>
          <w:b/>
        </w:rPr>
        <w:t xml:space="preserve">Firma </w:t>
      </w:r>
      <w:r w:rsidR="0042041E" w:rsidRPr="00E55ECA">
        <w:rPr>
          <w:rFonts w:ascii="Calibri" w:hAnsi="Calibri" w:cs="Calibri"/>
          <w:b/>
        </w:rPr>
        <w:t>TBM, właściciel m.in. marki Tygryski</w:t>
      </w:r>
      <w:r w:rsidR="00C926C3" w:rsidRPr="00E55ECA">
        <w:rPr>
          <w:rFonts w:ascii="Calibri" w:hAnsi="Calibri" w:cs="Calibri"/>
          <w:b/>
        </w:rPr>
        <w:t>,</w:t>
      </w:r>
      <w:r w:rsidR="0042041E" w:rsidRPr="00E55ECA">
        <w:rPr>
          <w:rFonts w:ascii="Calibri" w:hAnsi="Calibri" w:cs="Calibri"/>
          <w:b/>
        </w:rPr>
        <w:t xml:space="preserve"> wychodzi</w:t>
      </w:r>
      <w:r w:rsidRPr="00E55ECA">
        <w:rPr>
          <w:rFonts w:ascii="Calibri" w:hAnsi="Calibri" w:cs="Calibri"/>
          <w:b/>
        </w:rPr>
        <w:t xml:space="preserve"> na</w:t>
      </w:r>
      <w:r w:rsidR="00C926C3" w:rsidRPr="00E55ECA">
        <w:rPr>
          <w:rFonts w:ascii="Calibri" w:hAnsi="Calibri" w:cs="Calibri"/>
          <w:b/>
        </w:rPr>
        <w:t>przeciw oczekiwaniom rodziców i </w:t>
      </w:r>
      <w:r w:rsidR="0042041E" w:rsidRPr="00E55ECA">
        <w:rPr>
          <w:rFonts w:ascii="Calibri" w:hAnsi="Calibri" w:cs="Calibri"/>
          <w:b/>
        </w:rPr>
        <w:t xml:space="preserve">udostępnia </w:t>
      </w:r>
      <w:r w:rsidRPr="00E55ECA">
        <w:rPr>
          <w:rFonts w:ascii="Calibri" w:hAnsi="Calibri" w:cs="Calibri"/>
          <w:b/>
        </w:rPr>
        <w:t xml:space="preserve"> darmową aplikację </w:t>
      </w:r>
      <w:r w:rsidR="00F558DD" w:rsidRPr="00E55ECA">
        <w:rPr>
          <w:rFonts w:ascii="Calibri" w:hAnsi="Calibri" w:cs="Calibri"/>
          <w:b/>
        </w:rPr>
        <w:t xml:space="preserve">na smartfony. Aplikacja </w:t>
      </w:r>
      <w:r w:rsidR="00FA61CB">
        <w:rPr>
          <w:rFonts w:ascii="Calibri" w:hAnsi="Calibri" w:cs="Calibri"/>
          <w:b/>
        </w:rPr>
        <w:t>„</w:t>
      </w:r>
      <w:r w:rsidR="00F558DD" w:rsidRPr="00E55ECA">
        <w:rPr>
          <w:rFonts w:ascii="Calibri" w:hAnsi="Calibri" w:cs="Calibri"/>
          <w:b/>
        </w:rPr>
        <w:t>Tygryski</w:t>
      </w:r>
      <w:r w:rsidR="00FA61CB">
        <w:rPr>
          <w:rFonts w:ascii="Calibri" w:hAnsi="Calibri" w:cs="Calibri"/>
          <w:b/>
        </w:rPr>
        <w:t>”</w:t>
      </w:r>
      <w:r w:rsidR="00F558DD" w:rsidRPr="00E55ECA">
        <w:rPr>
          <w:rFonts w:ascii="Calibri" w:hAnsi="Calibri" w:cs="Calibri"/>
          <w:b/>
        </w:rPr>
        <w:t xml:space="preserve"> ma na celu edukowanie najmłodszych (</w:t>
      </w:r>
      <w:r w:rsidR="00D95461" w:rsidRPr="00E55ECA">
        <w:rPr>
          <w:rFonts w:ascii="Calibri" w:hAnsi="Calibri" w:cs="Calibri"/>
          <w:b/>
        </w:rPr>
        <w:t>m.in</w:t>
      </w:r>
      <w:r w:rsidR="0042041E" w:rsidRPr="00E55ECA">
        <w:rPr>
          <w:rFonts w:ascii="Calibri" w:hAnsi="Calibri" w:cs="Calibri"/>
          <w:b/>
        </w:rPr>
        <w:t>. w </w:t>
      </w:r>
      <w:r w:rsidR="00F558DD" w:rsidRPr="00E55ECA">
        <w:rPr>
          <w:rFonts w:ascii="Calibri" w:hAnsi="Calibri" w:cs="Calibri"/>
          <w:b/>
        </w:rPr>
        <w:t>kwestii ekologii), a także dostarczanie r</w:t>
      </w:r>
      <w:r w:rsidR="00C926C3" w:rsidRPr="00E55ECA">
        <w:rPr>
          <w:rFonts w:ascii="Calibri" w:hAnsi="Calibri" w:cs="Calibri"/>
          <w:b/>
        </w:rPr>
        <w:t>odzicom pomysłów na kreatywne i </w:t>
      </w:r>
      <w:r w:rsidR="00F558DD" w:rsidRPr="00E55ECA">
        <w:rPr>
          <w:rFonts w:ascii="Calibri" w:hAnsi="Calibri" w:cs="Calibri"/>
          <w:b/>
        </w:rPr>
        <w:t xml:space="preserve">rozwijające </w:t>
      </w:r>
      <w:r w:rsidR="007C2D0B" w:rsidRPr="00E55ECA">
        <w:rPr>
          <w:rFonts w:ascii="Calibri" w:hAnsi="Calibri" w:cs="Calibri"/>
          <w:b/>
        </w:rPr>
        <w:t>zajęcia dla dzieci</w:t>
      </w:r>
      <w:r w:rsidR="00FA61CB">
        <w:rPr>
          <w:rFonts w:ascii="Calibri" w:hAnsi="Calibri" w:cs="Calibri"/>
          <w:b/>
        </w:rPr>
        <w:t>. J</w:t>
      </w:r>
      <w:r w:rsidR="00F558DD" w:rsidRPr="00E55ECA">
        <w:rPr>
          <w:rFonts w:ascii="Calibri" w:hAnsi="Calibri" w:cs="Calibri"/>
          <w:b/>
        </w:rPr>
        <w:t xml:space="preserve">est idealną odpowiedzią na </w:t>
      </w:r>
      <w:r w:rsidR="00D95461" w:rsidRPr="00E55ECA">
        <w:rPr>
          <w:rFonts w:ascii="Calibri" w:hAnsi="Calibri" w:cs="Calibri"/>
          <w:b/>
        </w:rPr>
        <w:t>potrzeby rodziców, którzy dążą do produktywnego spędza</w:t>
      </w:r>
      <w:r w:rsidR="00E55ECA" w:rsidRPr="00E55ECA">
        <w:rPr>
          <w:rFonts w:ascii="Calibri" w:hAnsi="Calibri" w:cs="Calibri"/>
          <w:b/>
        </w:rPr>
        <w:t xml:space="preserve">nia czasu ze swoimi pociechami, została stworzona </w:t>
      </w:r>
      <w:r w:rsidR="00FA61CB">
        <w:rPr>
          <w:rFonts w:ascii="Calibri" w:hAnsi="Calibri" w:cs="Calibri"/>
          <w:b/>
        </w:rPr>
        <w:t>we współpracy ze specjalistami w wielu</w:t>
      </w:r>
      <w:r w:rsidR="00FE160A">
        <w:rPr>
          <w:rFonts w:ascii="Calibri" w:hAnsi="Calibri" w:cs="Calibri"/>
          <w:b/>
        </w:rPr>
        <w:t xml:space="preserve"> </w:t>
      </w:r>
      <w:r w:rsidR="00E55ECA" w:rsidRPr="00E55ECA">
        <w:rPr>
          <w:rFonts w:ascii="Calibri" w:hAnsi="Calibri" w:cs="Calibri"/>
          <w:b/>
        </w:rPr>
        <w:t xml:space="preserve">dziedzinach. </w:t>
      </w:r>
      <w:r w:rsidR="00FA61CB">
        <w:rPr>
          <w:rFonts w:ascii="Calibri" w:hAnsi="Calibri" w:cs="Calibri"/>
          <w:b/>
        </w:rPr>
        <w:t xml:space="preserve">Od teraz Tygryski nie tylko chrupią bardziej, dostarczają też różnorodnych pomysłów na rodzinne spędzanie czasu.  </w:t>
      </w:r>
    </w:p>
    <w:p w14:paraId="0F835F28" w14:textId="7CEE0F3F" w:rsidR="00C926C3" w:rsidRPr="00B02F8F" w:rsidRDefault="007F78A6" w:rsidP="0007311A">
      <w:pPr>
        <w:jc w:val="both"/>
        <w:rPr>
          <w:rFonts w:ascii="Calibri" w:hAnsi="Calibri" w:cs="Calibri"/>
          <w:i/>
          <w:color w:val="FF0000"/>
        </w:rPr>
      </w:pPr>
      <w:r w:rsidRPr="00E55ECA">
        <w:rPr>
          <w:rFonts w:ascii="Calibri" w:hAnsi="Calibri" w:cs="Calibri"/>
        </w:rPr>
        <w:t>Aplikację</w:t>
      </w:r>
      <w:r w:rsidR="006C2F57" w:rsidRPr="00E55ECA">
        <w:rPr>
          <w:rFonts w:ascii="Calibri" w:hAnsi="Calibri" w:cs="Calibri"/>
        </w:rPr>
        <w:t xml:space="preserve"> Tygryski </w:t>
      </w:r>
      <w:r w:rsidRPr="00E55ECA">
        <w:rPr>
          <w:rFonts w:ascii="Calibri" w:hAnsi="Calibri" w:cs="Calibri"/>
        </w:rPr>
        <w:t xml:space="preserve">można bezpłatnie pobrać </w:t>
      </w:r>
      <w:r w:rsidR="00F51D16" w:rsidRPr="00E55ECA">
        <w:rPr>
          <w:rFonts w:ascii="Calibri" w:hAnsi="Calibri" w:cs="Calibri"/>
        </w:rPr>
        <w:t xml:space="preserve">na </w:t>
      </w:r>
      <w:proofErr w:type="spellStart"/>
      <w:r w:rsidR="00F51D16" w:rsidRPr="00E55ECA">
        <w:rPr>
          <w:rFonts w:ascii="Calibri" w:hAnsi="Calibri" w:cs="Calibri"/>
        </w:rPr>
        <w:t>smartfona</w:t>
      </w:r>
      <w:proofErr w:type="spellEnd"/>
      <w:r w:rsidR="00F51D16" w:rsidRPr="00E55ECA">
        <w:rPr>
          <w:rFonts w:ascii="Calibri" w:hAnsi="Calibri" w:cs="Calibri"/>
        </w:rPr>
        <w:t xml:space="preserve"> za pośrednictwem </w:t>
      </w:r>
      <w:r w:rsidRPr="00E55ECA">
        <w:rPr>
          <w:rFonts w:ascii="Calibri" w:hAnsi="Calibri" w:cs="Calibri"/>
        </w:rPr>
        <w:t xml:space="preserve">Google Play (system Android) oraz </w:t>
      </w:r>
      <w:proofErr w:type="spellStart"/>
      <w:r w:rsidRPr="00E55ECA">
        <w:rPr>
          <w:rFonts w:ascii="Calibri" w:hAnsi="Calibri" w:cs="Calibri"/>
        </w:rPr>
        <w:t>App</w:t>
      </w:r>
      <w:proofErr w:type="spellEnd"/>
      <w:r w:rsidRPr="00E55ECA">
        <w:rPr>
          <w:rFonts w:ascii="Calibri" w:hAnsi="Calibri" w:cs="Calibri"/>
        </w:rPr>
        <w:t xml:space="preserve"> </w:t>
      </w:r>
      <w:proofErr w:type="spellStart"/>
      <w:r w:rsidRPr="00E55ECA">
        <w:rPr>
          <w:rFonts w:ascii="Calibri" w:hAnsi="Calibri" w:cs="Calibri"/>
        </w:rPr>
        <w:t>Store</w:t>
      </w:r>
      <w:proofErr w:type="spellEnd"/>
      <w:r w:rsidRPr="00E55ECA">
        <w:rPr>
          <w:rFonts w:ascii="Calibri" w:hAnsi="Calibri" w:cs="Calibri"/>
        </w:rPr>
        <w:t xml:space="preserve"> (system iOS). </w:t>
      </w:r>
      <w:r w:rsidR="004E0C2E" w:rsidRPr="00E55ECA">
        <w:rPr>
          <w:rFonts w:ascii="Calibri" w:hAnsi="Calibri" w:cs="Calibri"/>
        </w:rPr>
        <w:t>Aplikacja posiada przejrzysty</w:t>
      </w:r>
      <w:r w:rsidR="000C7C95" w:rsidRPr="00E55ECA">
        <w:rPr>
          <w:rFonts w:ascii="Calibri" w:hAnsi="Calibri" w:cs="Calibri"/>
        </w:rPr>
        <w:t xml:space="preserve"> </w:t>
      </w:r>
      <w:r w:rsidR="004E0C2E" w:rsidRPr="00E55ECA">
        <w:rPr>
          <w:rFonts w:ascii="Calibri" w:hAnsi="Calibri" w:cs="Calibri"/>
        </w:rPr>
        <w:t>interfejs</w:t>
      </w:r>
      <w:r w:rsidR="000C7C95" w:rsidRPr="00E55ECA">
        <w:rPr>
          <w:rFonts w:ascii="Calibri" w:hAnsi="Calibri" w:cs="Calibri"/>
        </w:rPr>
        <w:t xml:space="preserve"> i</w:t>
      </w:r>
      <w:r w:rsidR="004843C1" w:rsidRPr="00E55ECA">
        <w:rPr>
          <w:rFonts w:ascii="Calibri" w:hAnsi="Calibri" w:cs="Calibri"/>
        </w:rPr>
        <w:t xml:space="preserve"> jest n</w:t>
      </w:r>
      <w:r w:rsidR="0042041E" w:rsidRPr="00E55ECA">
        <w:rPr>
          <w:rFonts w:ascii="Calibri" w:hAnsi="Calibri" w:cs="Calibri"/>
        </w:rPr>
        <w:t>ieskomplikowana w obsłudze,</w:t>
      </w:r>
      <w:r w:rsidR="004843C1" w:rsidRPr="00E55ECA">
        <w:rPr>
          <w:rFonts w:ascii="Calibri" w:hAnsi="Calibri" w:cs="Calibri"/>
        </w:rPr>
        <w:t xml:space="preserve"> ponadto została wyposażona w </w:t>
      </w:r>
      <w:r w:rsidR="00FD1B01" w:rsidRPr="00E55ECA">
        <w:rPr>
          <w:rFonts w:ascii="Calibri" w:hAnsi="Calibri" w:cs="Calibri"/>
        </w:rPr>
        <w:t xml:space="preserve">ciekawe, </w:t>
      </w:r>
      <w:r w:rsidR="00C926C3" w:rsidRPr="00E55ECA">
        <w:rPr>
          <w:rFonts w:ascii="Calibri" w:hAnsi="Calibri" w:cs="Calibri"/>
        </w:rPr>
        <w:t xml:space="preserve">estetyczne </w:t>
      </w:r>
      <w:r w:rsidR="00FD1B01" w:rsidRPr="00E55ECA">
        <w:rPr>
          <w:rFonts w:ascii="Calibri" w:hAnsi="Calibri" w:cs="Calibri"/>
        </w:rPr>
        <w:t xml:space="preserve">i przyjazne dzieciom </w:t>
      </w:r>
      <w:r w:rsidR="004843C1" w:rsidRPr="00E55ECA">
        <w:rPr>
          <w:rFonts w:ascii="Calibri" w:hAnsi="Calibri" w:cs="Calibri"/>
        </w:rPr>
        <w:t>grafiki oraz tekstury.</w:t>
      </w:r>
      <w:r w:rsidR="004E0C2E" w:rsidRPr="00E55ECA">
        <w:rPr>
          <w:rFonts w:ascii="Calibri" w:hAnsi="Calibri" w:cs="Calibri"/>
        </w:rPr>
        <w:t xml:space="preserve"> </w:t>
      </w:r>
      <w:r w:rsidR="00C926C3" w:rsidRPr="00E55ECA">
        <w:rPr>
          <w:rFonts w:ascii="Calibri" w:hAnsi="Calibri" w:cs="Calibri"/>
          <w:i/>
        </w:rPr>
        <w:t xml:space="preserve">– Wierzymy, że wspólne spędzanie czasu z dzieckiem i przekazywanie mu ważnych wartości jest priorytetem każdego rodzica. Dlatego właśnie stworzyliśmy aplikację  </w:t>
      </w:r>
      <w:r w:rsidR="00FE160A">
        <w:rPr>
          <w:rFonts w:ascii="Calibri" w:hAnsi="Calibri" w:cs="Calibri"/>
          <w:i/>
        </w:rPr>
        <w:t>„</w:t>
      </w:r>
      <w:r w:rsidR="00C926C3" w:rsidRPr="00E55ECA">
        <w:rPr>
          <w:rFonts w:ascii="Calibri" w:hAnsi="Calibri" w:cs="Calibri"/>
          <w:i/>
        </w:rPr>
        <w:t>Tygryski</w:t>
      </w:r>
      <w:r w:rsidR="00FA61CB">
        <w:rPr>
          <w:rFonts w:ascii="Calibri" w:hAnsi="Calibri" w:cs="Calibri"/>
          <w:i/>
        </w:rPr>
        <w:t xml:space="preserve">”. </w:t>
      </w:r>
      <w:r w:rsidR="00C926C3" w:rsidRPr="00E55ECA">
        <w:rPr>
          <w:rFonts w:ascii="Calibri" w:hAnsi="Calibri" w:cs="Calibri"/>
          <w:i/>
        </w:rPr>
        <w:t xml:space="preserve">Naszym celem nie jest zachęcanie dzieci do używania telefonu. </w:t>
      </w:r>
      <w:r w:rsidR="00FE160A">
        <w:rPr>
          <w:rFonts w:ascii="Calibri" w:hAnsi="Calibri" w:cs="Calibri"/>
          <w:i/>
        </w:rPr>
        <w:t xml:space="preserve">Wręcz przeciwnie </w:t>
      </w:r>
      <w:r w:rsidR="00FA61CB">
        <w:rPr>
          <w:rFonts w:ascii="Calibri" w:hAnsi="Calibri" w:cs="Calibri"/>
          <w:i/>
        </w:rPr>
        <w:t>–</w:t>
      </w:r>
      <w:r w:rsidR="00FE160A">
        <w:rPr>
          <w:rFonts w:ascii="Calibri" w:hAnsi="Calibri" w:cs="Calibri"/>
          <w:i/>
        </w:rPr>
        <w:t xml:space="preserve"> </w:t>
      </w:r>
      <w:r w:rsidR="00C926C3" w:rsidRPr="00E55ECA">
        <w:rPr>
          <w:rFonts w:ascii="Calibri" w:hAnsi="Calibri" w:cs="Calibri"/>
          <w:i/>
        </w:rPr>
        <w:t>jest</w:t>
      </w:r>
      <w:r w:rsidR="00FE160A">
        <w:rPr>
          <w:rFonts w:ascii="Calibri" w:hAnsi="Calibri" w:cs="Calibri"/>
          <w:i/>
        </w:rPr>
        <w:t xml:space="preserve"> nim</w:t>
      </w:r>
      <w:r w:rsidR="00E55ECA" w:rsidRPr="00E55ECA">
        <w:rPr>
          <w:rFonts w:ascii="Calibri" w:hAnsi="Calibri" w:cs="Calibri"/>
          <w:i/>
        </w:rPr>
        <w:t xml:space="preserve"> pomoc w  budowaniu</w:t>
      </w:r>
      <w:r w:rsidR="00C926C3" w:rsidRPr="00E55ECA">
        <w:rPr>
          <w:rFonts w:ascii="Calibri" w:hAnsi="Calibri" w:cs="Calibri"/>
          <w:i/>
        </w:rPr>
        <w:t xml:space="preserve"> więzi między rodzicam</w:t>
      </w:r>
      <w:r w:rsidR="00186FB7" w:rsidRPr="00E55ECA">
        <w:rPr>
          <w:rFonts w:ascii="Calibri" w:hAnsi="Calibri" w:cs="Calibri"/>
          <w:i/>
        </w:rPr>
        <w:t>i a </w:t>
      </w:r>
      <w:r w:rsidR="00C926C3" w:rsidRPr="00E55ECA">
        <w:rPr>
          <w:rFonts w:ascii="Calibri" w:hAnsi="Calibri" w:cs="Calibri"/>
          <w:i/>
        </w:rPr>
        <w:t xml:space="preserve">dzieckiem, </w:t>
      </w:r>
      <w:r w:rsidR="00E55ECA" w:rsidRPr="00E55ECA">
        <w:rPr>
          <w:rFonts w:ascii="Calibri" w:hAnsi="Calibri" w:cs="Calibri"/>
          <w:i/>
        </w:rPr>
        <w:t>przedstawiamy rodzicom pomysł</w:t>
      </w:r>
      <w:r w:rsidR="00C926C3" w:rsidRPr="00E55ECA">
        <w:rPr>
          <w:rFonts w:ascii="Calibri" w:hAnsi="Calibri" w:cs="Calibri"/>
          <w:i/>
        </w:rPr>
        <w:t>, jak tego dokonać</w:t>
      </w:r>
      <w:r w:rsidR="00FE160A">
        <w:rPr>
          <w:rFonts w:ascii="Calibri" w:hAnsi="Calibri" w:cs="Calibri"/>
          <w:i/>
        </w:rPr>
        <w:t xml:space="preserve">. </w:t>
      </w:r>
      <w:r w:rsidR="00FE160A" w:rsidRPr="00FA61CB">
        <w:rPr>
          <w:rFonts w:ascii="Calibri" w:hAnsi="Calibri" w:cs="Calibri"/>
          <w:i/>
          <w:color w:val="000000" w:themeColor="text1"/>
        </w:rPr>
        <w:t>Proponujemy rozwiązania, które wymagają aktywności offline, a aplikacja jest mapą, pokazującą jak dobrze się bawić całą rodziną, a jednocześnie uczyć si</w:t>
      </w:r>
      <w:r w:rsidR="00B02F8F" w:rsidRPr="00FA61CB">
        <w:rPr>
          <w:rFonts w:ascii="Calibri" w:hAnsi="Calibri" w:cs="Calibri"/>
          <w:i/>
          <w:color w:val="000000" w:themeColor="text1"/>
        </w:rPr>
        <w:t>ę</w:t>
      </w:r>
      <w:r w:rsidR="00FE160A" w:rsidRPr="00FA61CB">
        <w:rPr>
          <w:rFonts w:ascii="Calibri" w:hAnsi="Calibri" w:cs="Calibri"/>
          <w:i/>
          <w:color w:val="000000" w:themeColor="text1"/>
        </w:rPr>
        <w:t xml:space="preserve"> i rozwijać</w:t>
      </w:r>
      <w:r w:rsidR="00C926C3" w:rsidRPr="00E55ECA">
        <w:rPr>
          <w:rFonts w:ascii="Calibri" w:hAnsi="Calibri" w:cs="Calibri"/>
          <w:i/>
        </w:rPr>
        <w:t xml:space="preserve"> – tłumaczy </w:t>
      </w:r>
      <w:r w:rsidR="00C926C3" w:rsidRPr="00E55ECA">
        <w:rPr>
          <w:rFonts w:ascii="Calibri" w:hAnsi="Calibri" w:cs="Calibri"/>
        </w:rPr>
        <w:t xml:space="preserve">Gabriela Antczak z firmy Gabriela Antczak Marketing Outsourcing, </w:t>
      </w:r>
      <w:r w:rsidR="00C926C3" w:rsidRPr="00E55ECA">
        <w:rPr>
          <w:rFonts w:ascii="Calibri" w:hAnsi="Calibri" w:cs="Calibri"/>
          <w:bCs/>
        </w:rPr>
        <w:t xml:space="preserve">pod której opieką strategiczną </w:t>
      </w:r>
      <w:r w:rsidR="00FA61CB">
        <w:rPr>
          <w:rFonts w:ascii="Calibri" w:hAnsi="Calibri" w:cs="Calibri"/>
          <w:bCs/>
        </w:rPr>
        <w:t xml:space="preserve">pozostaje marka Tygryski. </w:t>
      </w:r>
    </w:p>
    <w:p w14:paraId="3DE6330F" w14:textId="77777777" w:rsidR="004843C1" w:rsidRPr="00E55ECA" w:rsidRDefault="00C926C3" w:rsidP="0007311A">
      <w:pPr>
        <w:jc w:val="both"/>
        <w:rPr>
          <w:rFonts w:ascii="Calibri" w:hAnsi="Calibri" w:cs="Calibri"/>
        </w:rPr>
      </w:pPr>
      <w:r w:rsidRPr="00E55ECA">
        <w:rPr>
          <w:rFonts w:ascii="Calibri" w:hAnsi="Calibri" w:cs="Calibri"/>
          <w:b/>
        </w:rPr>
        <w:t xml:space="preserve">Bawi i edukuje </w:t>
      </w:r>
    </w:p>
    <w:p w14:paraId="4341A2C3" w14:textId="527967B6" w:rsidR="00FD1B01" w:rsidRPr="00E55ECA" w:rsidRDefault="00F51D16" w:rsidP="0007311A">
      <w:pPr>
        <w:jc w:val="both"/>
        <w:rPr>
          <w:rFonts w:ascii="Calibri" w:hAnsi="Calibri" w:cs="Calibri"/>
        </w:rPr>
      </w:pPr>
      <w:r w:rsidRPr="00E55ECA">
        <w:rPr>
          <w:rFonts w:ascii="Calibri" w:hAnsi="Calibri" w:cs="Calibri"/>
        </w:rPr>
        <w:t xml:space="preserve">Aplikacja Tygryski to platforma, która łączy zabawę z nauką. </w:t>
      </w:r>
      <w:r w:rsidR="0042041E" w:rsidRPr="00E55ECA">
        <w:rPr>
          <w:rFonts w:ascii="Calibri" w:hAnsi="Calibri" w:cs="Calibri"/>
        </w:rPr>
        <w:t>Dzięki</w:t>
      </w:r>
      <w:r w:rsidR="00186FB7" w:rsidRPr="00E55ECA">
        <w:rPr>
          <w:rFonts w:ascii="Calibri" w:hAnsi="Calibri" w:cs="Calibri"/>
        </w:rPr>
        <w:t xml:space="preserve"> informacjom w niej udostępnianym </w:t>
      </w:r>
      <w:r w:rsidR="0042041E" w:rsidRPr="00E55ECA">
        <w:rPr>
          <w:rFonts w:ascii="Calibri" w:hAnsi="Calibri" w:cs="Calibri"/>
        </w:rPr>
        <w:t xml:space="preserve">dzieci już od najmłodszych lat mają szansę poznać wiele istotnych faktów o świecie, </w:t>
      </w:r>
      <w:r w:rsidR="006F0726" w:rsidRPr="00E55ECA">
        <w:rPr>
          <w:rFonts w:ascii="Calibri" w:hAnsi="Calibri" w:cs="Calibri"/>
        </w:rPr>
        <w:t>m.in</w:t>
      </w:r>
      <w:r w:rsidR="00186FB7" w:rsidRPr="00E55ECA">
        <w:rPr>
          <w:rFonts w:ascii="Calibri" w:hAnsi="Calibri" w:cs="Calibri"/>
        </w:rPr>
        <w:t>. jak dbać o </w:t>
      </w:r>
      <w:r w:rsidR="006F0726" w:rsidRPr="00E55ECA">
        <w:rPr>
          <w:rFonts w:ascii="Calibri" w:hAnsi="Calibri" w:cs="Calibri"/>
        </w:rPr>
        <w:t xml:space="preserve">naszą </w:t>
      </w:r>
      <w:r w:rsidRPr="00E55ECA">
        <w:rPr>
          <w:rFonts w:ascii="Calibri" w:hAnsi="Calibri" w:cs="Calibri"/>
        </w:rPr>
        <w:t>planetę.</w:t>
      </w:r>
      <w:r w:rsidR="00FD1B01" w:rsidRPr="00E55ECA">
        <w:rPr>
          <w:rFonts w:ascii="Calibri" w:hAnsi="Calibri" w:cs="Calibri"/>
        </w:rPr>
        <w:t xml:space="preserve"> Gabriela Antczak podkreśla jednak, że aplikacja jest odpowiednia dla całej rodziny. </w:t>
      </w:r>
      <w:r w:rsidR="00FD1B01" w:rsidRPr="00E55ECA">
        <w:rPr>
          <w:rFonts w:ascii="Calibri" w:hAnsi="Calibri" w:cs="Calibri"/>
          <w:i/>
        </w:rPr>
        <w:t xml:space="preserve">– W aplikacji znajdziemy wiele zakładek z aktywnościami dla dzieci, ale także wydzieloną strefę dla rodziców </w:t>
      </w:r>
      <w:r w:rsidR="00FD1B01" w:rsidRPr="00E55ECA">
        <w:rPr>
          <w:rFonts w:ascii="Calibri" w:hAnsi="Calibri" w:cs="Calibri"/>
        </w:rPr>
        <w:t>– mówi</w:t>
      </w:r>
      <w:r w:rsidR="0034008A">
        <w:rPr>
          <w:rFonts w:ascii="Calibri" w:hAnsi="Calibri" w:cs="Calibri"/>
        </w:rPr>
        <w:t xml:space="preserve">. </w:t>
      </w:r>
      <w:r w:rsidR="00FD1B01" w:rsidRPr="00E55ECA">
        <w:rPr>
          <w:rFonts w:ascii="Calibri" w:hAnsi="Calibri" w:cs="Calibri"/>
        </w:rPr>
        <w:t>Można w niej znaleźć porady na temat diety, rozwoju czy wychowania dziecka, pr</w:t>
      </w:r>
      <w:r w:rsidR="00FA61CB">
        <w:rPr>
          <w:rFonts w:ascii="Calibri" w:hAnsi="Calibri" w:cs="Calibri"/>
        </w:rPr>
        <w:t>zygotowane przez specjalistów z </w:t>
      </w:r>
      <w:r w:rsidR="00FD1B01" w:rsidRPr="00E55ECA">
        <w:rPr>
          <w:rFonts w:ascii="Calibri" w:hAnsi="Calibri" w:cs="Calibri"/>
        </w:rPr>
        <w:t xml:space="preserve">zakresu dietetyki oraz psychologii. </w:t>
      </w:r>
    </w:p>
    <w:p w14:paraId="480DE449" w14:textId="01A106E0" w:rsidR="0042041E" w:rsidRPr="00E55ECA" w:rsidRDefault="00186FB7" w:rsidP="0007311A">
      <w:pPr>
        <w:jc w:val="both"/>
        <w:rPr>
          <w:rFonts w:ascii="Calibri" w:hAnsi="Calibri" w:cs="Calibri"/>
        </w:rPr>
      </w:pPr>
      <w:r w:rsidRPr="00E55ECA">
        <w:rPr>
          <w:rFonts w:ascii="Calibri" w:hAnsi="Calibri" w:cs="Calibri"/>
        </w:rPr>
        <w:t>Edukacyjne bajki, na specjalne zaproszenie twórców aplikacji, napisała aktorka Andżelika Piechowiak, mam</w:t>
      </w:r>
      <w:r w:rsidR="00B02F8F">
        <w:rPr>
          <w:rFonts w:ascii="Calibri" w:hAnsi="Calibri" w:cs="Calibri"/>
        </w:rPr>
        <w:t>a</w:t>
      </w:r>
      <w:r w:rsidRPr="00E55ECA">
        <w:rPr>
          <w:rFonts w:ascii="Calibri" w:hAnsi="Calibri" w:cs="Calibri"/>
        </w:rPr>
        <w:t xml:space="preserve"> 2-letniej dziewczynki, która zainspirowała aktorkę do </w:t>
      </w:r>
      <w:r w:rsidR="00FD1B01" w:rsidRPr="00E55ECA">
        <w:rPr>
          <w:rFonts w:ascii="Calibri" w:hAnsi="Calibri" w:cs="Calibri"/>
        </w:rPr>
        <w:t xml:space="preserve">pisania tekstów dla dzieci. </w:t>
      </w:r>
      <w:r w:rsidRPr="00E55ECA">
        <w:rPr>
          <w:rFonts w:ascii="Calibri" w:hAnsi="Calibri" w:cs="Calibri"/>
        </w:rPr>
        <w:t xml:space="preserve">Bajki są dostępne w różnych formatach – można je dziecku przeczytać, ale można też udostępnić malcowi bajkę (dźwięk i obraz), przeczytaną przez Andżelikę. </w:t>
      </w:r>
      <w:r w:rsidR="00FD1B01" w:rsidRPr="00E55ECA">
        <w:rPr>
          <w:rFonts w:ascii="Calibri" w:hAnsi="Calibri" w:cs="Calibri"/>
        </w:rPr>
        <w:t>–</w:t>
      </w:r>
      <w:r w:rsidR="0042041E" w:rsidRPr="00E55ECA">
        <w:rPr>
          <w:rFonts w:ascii="Calibri" w:hAnsi="Calibri" w:cs="Calibri"/>
        </w:rPr>
        <w:t xml:space="preserve"> </w:t>
      </w:r>
      <w:r w:rsidR="00F51D16" w:rsidRPr="00E55ECA">
        <w:rPr>
          <w:rFonts w:ascii="Calibri" w:hAnsi="Calibri" w:cs="Calibri"/>
        </w:rPr>
        <w:t xml:space="preserve"> </w:t>
      </w:r>
      <w:r w:rsidR="00F51D16" w:rsidRPr="00E55ECA">
        <w:rPr>
          <w:rFonts w:ascii="Calibri" w:hAnsi="Calibri" w:cs="Calibri"/>
          <w:i/>
        </w:rPr>
        <w:t>Wspólne</w:t>
      </w:r>
      <w:r w:rsidRPr="00E55ECA">
        <w:rPr>
          <w:rFonts w:ascii="Calibri" w:hAnsi="Calibri" w:cs="Calibri"/>
          <w:i/>
        </w:rPr>
        <w:t xml:space="preserve"> czytanie bajek oraz</w:t>
      </w:r>
      <w:r w:rsidR="00F51D16" w:rsidRPr="00E55ECA">
        <w:rPr>
          <w:rFonts w:ascii="Calibri" w:hAnsi="Calibri" w:cs="Calibri"/>
          <w:i/>
        </w:rPr>
        <w:t xml:space="preserve"> słuchowiska poprawiają więź rodzica z dzieckiem, a także ułatwiają naukę nowych słów. Jest to świetny sposób na rozwijanie wyobraźni</w:t>
      </w:r>
      <w:r w:rsidRPr="00E55ECA">
        <w:rPr>
          <w:rFonts w:ascii="Calibri" w:hAnsi="Calibri" w:cs="Calibri"/>
          <w:i/>
        </w:rPr>
        <w:t xml:space="preserve"> dziecka</w:t>
      </w:r>
      <w:r w:rsidR="00F51D16" w:rsidRPr="00E55ECA">
        <w:rPr>
          <w:rFonts w:ascii="Calibri" w:hAnsi="Calibri" w:cs="Calibri"/>
          <w:i/>
        </w:rPr>
        <w:t>.</w:t>
      </w:r>
      <w:r w:rsidRPr="00E55ECA">
        <w:rPr>
          <w:rFonts w:ascii="Calibri" w:hAnsi="Calibri" w:cs="Calibri"/>
          <w:i/>
        </w:rPr>
        <w:t xml:space="preserve"> Ponadto, poprzez aplikację Tygryski</w:t>
      </w:r>
      <w:r w:rsidR="006F0726" w:rsidRPr="00E55ECA">
        <w:rPr>
          <w:rFonts w:ascii="Calibri" w:hAnsi="Calibri" w:cs="Calibri"/>
          <w:i/>
        </w:rPr>
        <w:t xml:space="preserve"> dzieci </w:t>
      </w:r>
      <w:r w:rsidRPr="00E55ECA">
        <w:rPr>
          <w:rFonts w:ascii="Calibri" w:hAnsi="Calibri" w:cs="Calibri"/>
          <w:i/>
        </w:rPr>
        <w:t xml:space="preserve">mogą poznać również </w:t>
      </w:r>
      <w:r w:rsidR="007350AA" w:rsidRPr="00E55ECA">
        <w:rPr>
          <w:rFonts w:ascii="Calibri" w:hAnsi="Calibri" w:cs="Calibri"/>
          <w:i/>
        </w:rPr>
        <w:t>dźwięki, które</w:t>
      </w:r>
      <w:r w:rsidR="006F0726" w:rsidRPr="00E55ECA">
        <w:rPr>
          <w:rFonts w:ascii="Calibri" w:hAnsi="Calibri" w:cs="Calibri"/>
          <w:i/>
        </w:rPr>
        <w:t xml:space="preserve"> wydają różne zwierzęta oraz na</w:t>
      </w:r>
      <w:r w:rsidRPr="00E55ECA">
        <w:rPr>
          <w:rFonts w:ascii="Calibri" w:hAnsi="Calibri" w:cs="Calibri"/>
          <w:i/>
        </w:rPr>
        <w:t>uczyć</w:t>
      </w:r>
      <w:r w:rsidR="006F0726" w:rsidRPr="00E55ECA">
        <w:rPr>
          <w:rFonts w:ascii="Calibri" w:hAnsi="Calibri" w:cs="Calibri"/>
          <w:i/>
        </w:rPr>
        <w:t xml:space="preserve"> się piosenek. Muzyka wpływa na zdolności komunikacyjne, kształtuje emocjonalność i wrażliwość, dlatego t</w:t>
      </w:r>
      <w:r w:rsidRPr="00E55ECA">
        <w:rPr>
          <w:rFonts w:ascii="Calibri" w:hAnsi="Calibri" w:cs="Calibri"/>
          <w:i/>
        </w:rPr>
        <w:t>eż kontakt z nią ma korzystny i </w:t>
      </w:r>
      <w:r w:rsidR="006F0726" w:rsidRPr="00E55ECA">
        <w:rPr>
          <w:rFonts w:ascii="Calibri" w:hAnsi="Calibri" w:cs="Calibri"/>
          <w:i/>
        </w:rPr>
        <w:t>dług</w:t>
      </w:r>
      <w:r w:rsidR="0042041E" w:rsidRPr="00E55ECA">
        <w:rPr>
          <w:rFonts w:ascii="Calibri" w:hAnsi="Calibri" w:cs="Calibri"/>
          <w:i/>
        </w:rPr>
        <w:t xml:space="preserve">otrwały wpływ na rozwój dziecka </w:t>
      </w:r>
      <w:r w:rsidR="0042041E" w:rsidRPr="00E55ECA">
        <w:rPr>
          <w:rFonts w:ascii="Calibri" w:hAnsi="Calibri" w:cs="Calibri"/>
        </w:rPr>
        <w:t xml:space="preserve">-  tłumaczy Gabriela Antczak. </w:t>
      </w:r>
      <w:r w:rsidR="000838C7" w:rsidRPr="00E55ECA">
        <w:rPr>
          <w:rFonts w:ascii="Calibri" w:hAnsi="Calibri" w:cs="Calibri"/>
        </w:rPr>
        <w:t xml:space="preserve"> </w:t>
      </w:r>
    </w:p>
    <w:p w14:paraId="57FBAF5E" w14:textId="77777777" w:rsidR="00E55ECA" w:rsidRPr="00E55ECA" w:rsidRDefault="00E55ECA" w:rsidP="0007311A">
      <w:pPr>
        <w:jc w:val="both"/>
        <w:rPr>
          <w:rFonts w:ascii="Calibri" w:hAnsi="Calibri" w:cs="Calibri"/>
        </w:rPr>
      </w:pPr>
      <w:r w:rsidRPr="00E55ECA">
        <w:rPr>
          <w:rFonts w:ascii="Calibri" w:hAnsi="Calibri" w:cs="Calibri"/>
        </w:rPr>
        <w:t xml:space="preserve">Obecnie w aplikacji są dostępne m.in. takie bajki jak: „Tygrysek o pszczołach”, „Tygrysek i wilk”, „Tygrysek w ogrodzie”, „Tygrysek w lesie”. </w:t>
      </w:r>
    </w:p>
    <w:p w14:paraId="6D8383BC" w14:textId="77777777" w:rsidR="00186FB7" w:rsidRPr="00E55ECA" w:rsidRDefault="00186FB7" w:rsidP="0007311A">
      <w:pPr>
        <w:jc w:val="both"/>
        <w:rPr>
          <w:rFonts w:ascii="Calibri" w:hAnsi="Calibri" w:cs="Calibri"/>
          <w:b/>
        </w:rPr>
      </w:pPr>
      <w:r w:rsidRPr="00E55ECA">
        <w:rPr>
          <w:rFonts w:ascii="Calibri" w:hAnsi="Calibri" w:cs="Calibri"/>
          <w:b/>
        </w:rPr>
        <w:lastRenderedPageBreak/>
        <w:t xml:space="preserve">Zrób to… z dzieckiem! </w:t>
      </w:r>
    </w:p>
    <w:p w14:paraId="6961B449" w14:textId="2B62EB60" w:rsidR="000F3732" w:rsidRPr="00E55ECA" w:rsidRDefault="000838C7" w:rsidP="0007311A">
      <w:pPr>
        <w:jc w:val="both"/>
        <w:rPr>
          <w:rFonts w:ascii="Calibri" w:hAnsi="Calibri" w:cs="Calibri"/>
        </w:rPr>
      </w:pPr>
      <w:r w:rsidRPr="00E55ECA">
        <w:rPr>
          <w:rFonts w:ascii="Calibri" w:hAnsi="Calibri" w:cs="Calibri"/>
        </w:rPr>
        <w:t>S</w:t>
      </w:r>
      <w:r w:rsidR="00BE2CDD" w:rsidRPr="00E55ECA">
        <w:rPr>
          <w:rFonts w:ascii="Calibri" w:hAnsi="Calibri" w:cs="Calibri"/>
        </w:rPr>
        <w:t>pędzanie czasu z pociechą</w:t>
      </w:r>
      <w:r w:rsidRPr="00E55ECA">
        <w:rPr>
          <w:rFonts w:ascii="Calibri" w:hAnsi="Calibri" w:cs="Calibri"/>
        </w:rPr>
        <w:t xml:space="preserve"> umilą</w:t>
      </w:r>
      <w:r w:rsidR="00186FB7" w:rsidRPr="00E55ECA">
        <w:rPr>
          <w:rFonts w:ascii="Calibri" w:hAnsi="Calibri" w:cs="Calibri"/>
        </w:rPr>
        <w:t xml:space="preserve"> także</w:t>
      </w:r>
      <w:r w:rsidRPr="00E55ECA">
        <w:rPr>
          <w:rFonts w:ascii="Calibri" w:hAnsi="Calibri" w:cs="Calibri"/>
        </w:rPr>
        <w:t xml:space="preserve"> wspólne gry pamięciowe i </w:t>
      </w:r>
      <w:r w:rsidR="00186FB7" w:rsidRPr="00E55ECA">
        <w:rPr>
          <w:rFonts w:ascii="Calibri" w:hAnsi="Calibri" w:cs="Calibri"/>
        </w:rPr>
        <w:t>edukacyjne, które dostępne są w zakładce „Gry”. Są to formaty, przy których świetnie bawić się będą zarówno dzieci, jak i rodzice</w:t>
      </w:r>
      <w:r w:rsidR="00E55ECA" w:rsidRPr="00E55ECA">
        <w:rPr>
          <w:rFonts w:ascii="Calibri" w:hAnsi="Calibri" w:cs="Calibri"/>
        </w:rPr>
        <w:t>, np. rodzinna wersja popularnej gry „Czółko”</w:t>
      </w:r>
      <w:r w:rsidR="00186FB7" w:rsidRPr="00E55ECA">
        <w:rPr>
          <w:rFonts w:ascii="Calibri" w:hAnsi="Calibri" w:cs="Calibri"/>
        </w:rPr>
        <w:t xml:space="preserve">. W aplikacji </w:t>
      </w:r>
      <w:r w:rsidR="00B02F8F">
        <w:rPr>
          <w:rFonts w:ascii="Calibri" w:hAnsi="Calibri" w:cs="Calibri"/>
        </w:rPr>
        <w:t>T</w:t>
      </w:r>
      <w:r w:rsidR="00186FB7" w:rsidRPr="00E55ECA">
        <w:rPr>
          <w:rFonts w:ascii="Calibri" w:hAnsi="Calibri" w:cs="Calibri"/>
        </w:rPr>
        <w:t xml:space="preserve">ygryski można znaleźć również pomysły na wspólne, kreatywne </w:t>
      </w:r>
      <w:r w:rsidR="00E55ECA" w:rsidRPr="00E55ECA">
        <w:rPr>
          <w:rFonts w:ascii="Calibri" w:hAnsi="Calibri" w:cs="Calibri"/>
        </w:rPr>
        <w:t>spędzanie czasu z </w:t>
      </w:r>
      <w:r w:rsidR="00186FB7" w:rsidRPr="00E55ECA">
        <w:rPr>
          <w:rFonts w:ascii="Calibri" w:hAnsi="Calibri" w:cs="Calibri"/>
        </w:rPr>
        <w:t>dzieckiem</w:t>
      </w:r>
      <w:r w:rsidR="00B02F8F">
        <w:rPr>
          <w:rFonts w:ascii="Calibri" w:hAnsi="Calibri" w:cs="Calibri"/>
        </w:rPr>
        <w:t xml:space="preserve"> </w:t>
      </w:r>
      <w:r w:rsidR="00FA61CB">
        <w:rPr>
          <w:rFonts w:ascii="Calibri" w:hAnsi="Calibri" w:cs="Calibri"/>
        </w:rPr>
        <w:t xml:space="preserve">– </w:t>
      </w:r>
      <w:r w:rsidR="00B02F8F" w:rsidRPr="00FA61CB">
        <w:rPr>
          <w:rFonts w:ascii="Calibri" w:hAnsi="Calibri" w:cs="Calibri"/>
          <w:color w:val="000000" w:themeColor="text1"/>
        </w:rPr>
        <w:t>„zrób to sam”</w:t>
      </w:r>
      <w:r w:rsidR="00FA61CB" w:rsidRPr="00FA61CB">
        <w:rPr>
          <w:rFonts w:ascii="Calibri" w:hAnsi="Calibri" w:cs="Calibri"/>
          <w:color w:val="000000" w:themeColor="text1"/>
        </w:rPr>
        <w:t xml:space="preserve">. </w:t>
      </w:r>
      <w:r w:rsidR="00FA61CB">
        <w:rPr>
          <w:rFonts w:ascii="Calibri" w:hAnsi="Calibri" w:cs="Calibri"/>
        </w:rPr>
        <w:t>Każdy z pomysłów składa się z </w:t>
      </w:r>
      <w:r w:rsidR="000F3732" w:rsidRPr="00E55ECA">
        <w:rPr>
          <w:rFonts w:ascii="Calibri" w:hAnsi="Calibri" w:cs="Calibri"/>
        </w:rPr>
        <w:t>zestawu potrzebnych do tego przedmiotów. Warto zauważyć, że in</w:t>
      </w:r>
      <w:r w:rsidR="0034008A">
        <w:rPr>
          <w:rFonts w:ascii="Calibri" w:hAnsi="Calibri" w:cs="Calibri"/>
        </w:rPr>
        <w:t>spiracje zostały przygotowane w </w:t>
      </w:r>
      <w:r w:rsidR="000F3732" w:rsidRPr="00E55ECA">
        <w:rPr>
          <w:rFonts w:ascii="Calibri" w:hAnsi="Calibri" w:cs="Calibri"/>
        </w:rPr>
        <w:t>duchu ekologii, np. latawiec można wyko</w:t>
      </w:r>
      <w:r w:rsidR="00E55ECA" w:rsidRPr="00E55ECA">
        <w:rPr>
          <w:rFonts w:ascii="Calibri" w:hAnsi="Calibri" w:cs="Calibri"/>
        </w:rPr>
        <w:t>nać z </w:t>
      </w:r>
      <w:r w:rsidR="000F3732" w:rsidRPr="00E55ECA">
        <w:rPr>
          <w:rFonts w:ascii="Calibri" w:hAnsi="Calibri" w:cs="Calibri"/>
        </w:rPr>
        <w:t xml:space="preserve">opakowania po Tygryskach. – </w:t>
      </w:r>
      <w:r w:rsidR="000F3732" w:rsidRPr="00FA61CB">
        <w:rPr>
          <w:rFonts w:ascii="Calibri" w:hAnsi="Calibri" w:cs="Calibri"/>
          <w:i/>
          <w:color w:val="000000" w:themeColor="text1"/>
        </w:rPr>
        <w:t>Dzięki tego typu zajęciom, dzieci ćwiczą swoje zdolności manualne oraz uczą się koncentracji, skupienia. Jest to też kol</w:t>
      </w:r>
      <w:r w:rsidR="00E55ECA" w:rsidRPr="00FA61CB">
        <w:rPr>
          <w:rFonts w:ascii="Calibri" w:hAnsi="Calibri" w:cs="Calibri"/>
          <w:i/>
          <w:color w:val="000000" w:themeColor="text1"/>
        </w:rPr>
        <w:t>ejny sposób na to, by spędzić z </w:t>
      </w:r>
      <w:r w:rsidR="000F3732" w:rsidRPr="00FA61CB">
        <w:rPr>
          <w:rFonts w:ascii="Calibri" w:hAnsi="Calibri" w:cs="Calibri"/>
          <w:i/>
          <w:color w:val="000000" w:themeColor="text1"/>
        </w:rPr>
        <w:t>dzieckiem ciekawie czas, budować więź na linii dziecko – rodzic</w:t>
      </w:r>
      <w:r w:rsidR="0034008A">
        <w:rPr>
          <w:rFonts w:ascii="Calibri" w:hAnsi="Calibri" w:cs="Calibri"/>
          <w:i/>
          <w:color w:val="000000" w:themeColor="text1"/>
        </w:rPr>
        <w:t>, a </w:t>
      </w:r>
      <w:bookmarkStart w:id="0" w:name="_GoBack"/>
      <w:bookmarkEnd w:id="0"/>
      <w:r w:rsidR="00B02F8F" w:rsidRPr="00FA61CB">
        <w:rPr>
          <w:rFonts w:ascii="Calibri" w:hAnsi="Calibri" w:cs="Calibri"/>
          <w:i/>
          <w:color w:val="000000" w:themeColor="text1"/>
        </w:rPr>
        <w:t>także ćwiczyć się praktykach ekologicznych</w:t>
      </w:r>
      <w:r w:rsidR="00B02F8F" w:rsidRPr="00FA61CB">
        <w:rPr>
          <w:rFonts w:ascii="Calibri" w:hAnsi="Calibri" w:cs="Calibri"/>
          <w:color w:val="000000" w:themeColor="text1"/>
        </w:rPr>
        <w:t xml:space="preserve"> </w:t>
      </w:r>
      <w:r w:rsidR="000F3732" w:rsidRPr="00E55ECA">
        <w:rPr>
          <w:rFonts w:ascii="Calibri" w:hAnsi="Calibri" w:cs="Calibri"/>
        </w:rPr>
        <w:t xml:space="preserve">– mówi Gabriela Antczak. </w:t>
      </w:r>
    </w:p>
    <w:p w14:paraId="644E516C" w14:textId="4522D62D" w:rsidR="007350AA" w:rsidRPr="00E55ECA" w:rsidRDefault="00C874D0" w:rsidP="0007311A">
      <w:pPr>
        <w:jc w:val="both"/>
        <w:rPr>
          <w:rFonts w:ascii="Calibri" w:hAnsi="Calibri" w:cs="Calibri"/>
        </w:rPr>
      </w:pPr>
      <w:r w:rsidRPr="00E55ECA">
        <w:rPr>
          <w:rFonts w:ascii="Calibri" w:hAnsi="Calibri" w:cs="Calibri"/>
        </w:rPr>
        <w:t xml:space="preserve"> </w:t>
      </w:r>
      <w:r w:rsidR="007350AA" w:rsidRPr="00E55ECA">
        <w:rPr>
          <w:rFonts w:ascii="Calibri" w:hAnsi="Calibri" w:cs="Calibri"/>
        </w:rPr>
        <w:t xml:space="preserve">Aby zachować te przyjemne momenty na dłużej, aplikacja została wyposażona w zakładkę pozwalającą na robienie zdjęć, które następnie można ozdobić </w:t>
      </w:r>
      <w:r w:rsidR="000F3732" w:rsidRPr="00E55ECA">
        <w:rPr>
          <w:rFonts w:ascii="Calibri" w:hAnsi="Calibri" w:cs="Calibri"/>
        </w:rPr>
        <w:t>dedykowanymi naklejkami</w:t>
      </w:r>
      <w:r w:rsidR="00B02F8F" w:rsidRPr="00FA61CB">
        <w:rPr>
          <w:rFonts w:ascii="Calibri" w:hAnsi="Calibri" w:cs="Calibri"/>
          <w:color w:val="000000" w:themeColor="text1"/>
        </w:rPr>
        <w:t xml:space="preserve"> z postacią Tygryska</w:t>
      </w:r>
      <w:r w:rsidR="000F3732" w:rsidRPr="00FA61CB">
        <w:rPr>
          <w:rFonts w:ascii="Calibri" w:hAnsi="Calibri" w:cs="Calibri"/>
          <w:color w:val="000000" w:themeColor="text1"/>
        </w:rPr>
        <w:t xml:space="preserve">. </w:t>
      </w:r>
      <w:r w:rsidR="000F3732" w:rsidRPr="00E55ECA">
        <w:rPr>
          <w:rFonts w:ascii="Calibri" w:hAnsi="Calibri" w:cs="Calibri"/>
        </w:rPr>
        <w:t xml:space="preserve">Twórcy aplikacji planują również organizację konkursów, w których będzie można wygrać produkty marki Tygryski oraz ciekawe gadżety. </w:t>
      </w:r>
    </w:p>
    <w:p w14:paraId="2B969492" w14:textId="77777777" w:rsidR="00FD1B01" w:rsidRPr="00E55ECA" w:rsidRDefault="001D1AA2" w:rsidP="0007311A">
      <w:pPr>
        <w:jc w:val="both"/>
        <w:rPr>
          <w:rFonts w:ascii="Calibri" w:hAnsi="Calibri" w:cs="Calibri"/>
        </w:rPr>
      </w:pPr>
      <w:r w:rsidRPr="00E55ECA">
        <w:rPr>
          <w:rFonts w:ascii="Calibri" w:hAnsi="Calibri" w:cs="Calibri"/>
        </w:rPr>
        <w:t xml:space="preserve">Aplikacja Tygryski </w:t>
      </w:r>
      <w:r w:rsidR="00FD1B01" w:rsidRPr="00E55ECA">
        <w:rPr>
          <w:rFonts w:ascii="Calibri" w:hAnsi="Calibri" w:cs="Calibri"/>
        </w:rPr>
        <w:t xml:space="preserve">ma dostarczać rodzicom sposobów na spędzanie czasu z dziećmi. To również </w:t>
      </w:r>
      <w:r w:rsidR="00DF4863" w:rsidRPr="00E55ECA">
        <w:rPr>
          <w:rFonts w:ascii="Calibri" w:hAnsi="Calibri" w:cs="Calibri"/>
        </w:rPr>
        <w:t>kompendium wiedzy</w:t>
      </w:r>
      <w:r w:rsidR="00186FB7" w:rsidRPr="00E55ECA">
        <w:rPr>
          <w:rFonts w:ascii="Calibri" w:hAnsi="Calibri" w:cs="Calibri"/>
        </w:rPr>
        <w:t xml:space="preserve"> dla wychowawców. Aplikacja jest stale rozbudowywana, jej zawartość jest regularnie poszerzana. </w:t>
      </w:r>
      <w:r w:rsidR="00DF4863" w:rsidRPr="00E55ECA">
        <w:rPr>
          <w:rFonts w:ascii="Calibri" w:hAnsi="Calibri" w:cs="Calibri"/>
        </w:rPr>
        <w:t xml:space="preserve"> </w:t>
      </w:r>
    </w:p>
    <w:p w14:paraId="4ACE73F0" w14:textId="77777777" w:rsidR="000F3732" w:rsidRPr="00D23E60" w:rsidRDefault="000F3732" w:rsidP="000F373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D23E60">
        <w:rPr>
          <w:rStyle w:val="Hipercze"/>
          <w:rFonts w:asciiTheme="minorHAnsi" w:hAnsiTheme="minorHAnsi"/>
          <w:sz w:val="18"/>
          <w:szCs w:val="18"/>
        </w:rPr>
        <w:t>www.tygryski.pl</w:t>
      </w:r>
    </w:p>
    <w:p w14:paraId="6D42A24A" w14:textId="77777777" w:rsidR="000F3732" w:rsidRPr="00D23E60" w:rsidRDefault="000F3732" w:rsidP="000F373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D23E60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49B78645" wp14:editId="20A6F0F7">
            <wp:extent cx="180975" cy="180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60">
        <w:rPr>
          <w:rFonts w:asciiTheme="minorHAnsi" w:hAnsiTheme="minorHAnsi"/>
          <w:sz w:val="18"/>
          <w:szCs w:val="18"/>
        </w:rPr>
        <w:t xml:space="preserve"> www.facebook.com/Tygryski/</w:t>
      </w:r>
    </w:p>
    <w:p w14:paraId="3058E480" w14:textId="77777777" w:rsidR="000F3732" w:rsidRPr="00D23E60" w:rsidRDefault="000F3732" w:rsidP="000F3732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color w:val="000000" w:themeColor="text1"/>
          <w:sz w:val="18"/>
          <w:szCs w:val="18"/>
          <w:shd w:val="clear" w:color="auto" w:fill="FFFFFF"/>
        </w:rPr>
      </w:pPr>
      <w:r w:rsidRPr="00D23E60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3F76FCC9" wp14:editId="52CC88AE">
            <wp:extent cx="213995" cy="21399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E60">
        <w:rPr>
          <w:rFonts w:asciiTheme="minorHAnsi" w:hAnsiTheme="minorHAnsi"/>
          <w:sz w:val="18"/>
          <w:szCs w:val="18"/>
        </w:rPr>
        <w:t xml:space="preserve"> </w:t>
      </w:r>
      <w:r w:rsidRPr="00D23E60">
        <w:rPr>
          <w:rFonts w:asciiTheme="minorHAnsi" w:eastAsiaTheme="minorHAnsi" w:hAnsiTheme="minorHAnsi" w:cstheme="minorBidi"/>
          <w:color w:val="000000" w:themeColor="text1"/>
          <w:sz w:val="18"/>
          <w:szCs w:val="18"/>
          <w:shd w:val="clear" w:color="auto" w:fill="FFFFFF"/>
          <w:lang w:eastAsia="en-US"/>
        </w:rPr>
        <w:t>www.instagram.com/naszetygryski/</w:t>
      </w:r>
    </w:p>
    <w:p w14:paraId="5D42C077" w14:textId="77777777" w:rsidR="000F3732" w:rsidRPr="001E3203" w:rsidRDefault="000F3732" w:rsidP="000F3732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color w:val="000000" w:themeColor="text1"/>
          <w:sz w:val="20"/>
          <w:szCs w:val="20"/>
          <w:shd w:val="clear" w:color="auto" w:fill="FFFFFF"/>
        </w:rPr>
      </w:pPr>
    </w:p>
    <w:p w14:paraId="64DE7762" w14:textId="77777777" w:rsidR="000F3732" w:rsidRPr="001E3203" w:rsidRDefault="000F3732" w:rsidP="000F3732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color w:val="000000" w:themeColor="text1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3378"/>
      </w:tblGrid>
      <w:tr w:rsidR="000F3732" w:rsidRPr="001E3203" w14:paraId="786FCC1F" w14:textId="77777777" w:rsidTr="00083428">
        <w:trPr>
          <w:trHeight w:val="2063"/>
        </w:trPr>
        <w:tc>
          <w:tcPr>
            <w:tcW w:w="2826" w:type="dxa"/>
            <w:shd w:val="clear" w:color="auto" w:fill="auto"/>
          </w:tcPr>
          <w:p w14:paraId="4596E8DB" w14:textId="77777777" w:rsidR="000F3732" w:rsidRPr="001E3203" w:rsidRDefault="000F3732" w:rsidP="00083428">
            <w:pPr>
              <w:jc w:val="both"/>
              <w:rPr>
                <w:b/>
                <w:sz w:val="16"/>
                <w:szCs w:val="16"/>
              </w:rPr>
            </w:pPr>
            <w:r w:rsidRPr="001E320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BA45700" wp14:editId="3AAA6208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6FF5DF" w14:textId="77777777" w:rsidR="000F3732" w:rsidRPr="001E3203" w:rsidRDefault="000F3732" w:rsidP="00083428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357FAE3D" wp14:editId="7E4C321F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2FA9A26" id="Łącznik prosty 13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zD217+4BAAC7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378" w:type="dxa"/>
            <w:shd w:val="clear" w:color="auto" w:fill="auto"/>
          </w:tcPr>
          <w:p w14:paraId="67383D75" w14:textId="77777777" w:rsidR="000F3732" w:rsidRPr="00EA529B" w:rsidRDefault="000F3732" w:rsidP="00083428">
            <w:pPr>
              <w:jc w:val="both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14:paraId="739A9C59" w14:textId="77777777" w:rsidR="000F3732" w:rsidRPr="00EA529B" w:rsidRDefault="000F3732" w:rsidP="00083428">
            <w:pPr>
              <w:spacing w:after="0"/>
              <w:jc w:val="both"/>
              <w:rPr>
                <w:rFonts w:cs="Calibri"/>
                <w:b/>
                <w:sz w:val="16"/>
                <w:szCs w:val="16"/>
                <w:lang w:val="en-US"/>
              </w:rPr>
            </w:pPr>
            <w:r w:rsidRPr="00EA529B">
              <w:rPr>
                <w:rFonts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EA529B">
              <w:rPr>
                <w:rFonts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EA529B">
              <w:rPr>
                <w:rFonts w:cs="Calibri"/>
                <w:b/>
                <w:sz w:val="16"/>
                <w:szCs w:val="16"/>
                <w:lang w:val="en-US"/>
              </w:rPr>
              <w:t>:</w:t>
            </w:r>
          </w:p>
          <w:p w14:paraId="0D6D0349" w14:textId="77777777" w:rsidR="000F3732" w:rsidRPr="00EA529B" w:rsidRDefault="000F3732" w:rsidP="00083428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EA529B">
              <w:rPr>
                <w:rFonts w:cs="Calibri"/>
                <w:sz w:val="16"/>
                <w:szCs w:val="16"/>
                <w:lang w:val="en-US"/>
              </w:rPr>
              <w:t xml:space="preserve">Natalia Kuchta </w:t>
            </w:r>
          </w:p>
          <w:p w14:paraId="2A23D23A" w14:textId="77777777" w:rsidR="000F3732" w:rsidRPr="00EA529B" w:rsidRDefault="000F3732" w:rsidP="00083428">
            <w:pPr>
              <w:spacing w:after="0"/>
              <w:jc w:val="both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Senior </w:t>
            </w:r>
            <w:r w:rsidRPr="00EA529B">
              <w:rPr>
                <w:rFonts w:cs="Calibri"/>
                <w:sz w:val="16"/>
                <w:szCs w:val="16"/>
                <w:lang w:val="en-US"/>
              </w:rPr>
              <w:t>Account Executive</w:t>
            </w:r>
            <w:r w:rsidRPr="00EA529B">
              <w:rPr>
                <w:rFonts w:cs="Calibri"/>
                <w:sz w:val="16"/>
                <w:szCs w:val="16"/>
                <w:lang w:val="en-US"/>
              </w:rPr>
              <w:tab/>
            </w:r>
          </w:p>
          <w:p w14:paraId="3B44B238" w14:textId="77777777" w:rsidR="000F3732" w:rsidRPr="009B275B" w:rsidRDefault="000F3732" w:rsidP="00083428">
            <w:pPr>
              <w:spacing w:after="0"/>
              <w:jc w:val="both"/>
              <w:rPr>
                <w:rFonts w:cs="Calibri"/>
                <w:sz w:val="16"/>
                <w:szCs w:val="16"/>
                <w:lang w:val="de-DE"/>
              </w:rPr>
            </w:pPr>
            <w:r w:rsidRPr="009B275B">
              <w:rPr>
                <w:rFonts w:cs="Calibri"/>
                <w:sz w:val="16"/>
                <w:szCs w:val="16"/>
                <w:lang w:val="de-DE"/>
              </w:rPr>
              <w:t>tel.: +48 728 405 281</w:t>
            </w:r>
          </w:p>
          <w:p w14:paraId="5575DC31" w14:textId="77777777" w:rsidR="000F3732" w:rsidRPr="009B275B" w:rsidRDefault="000F3732" w:rsidP="00083428">
            <w:pPr>
              <w:spacing w:after="0"/>
              <w:jc w:val="both"/>
              <w:rPr>
                <w:rFonts w:cs="Calibri"/>
                <w:sz w:val="16"/>
                <w:szCs w:val="16"/>
                <w:lang w:val="de-DE"/>
              </w:rPr>
            </w:pPr>
            <w:proofErr w:type="spellStart"/>
            <w:r w:rsidRPr="009B275B">
              <w:rPr>
                <w:rFonts w:cs="Calibri"/>
                <w:sz w:val="16"/>
                <w:szCs w:val="16"/>
                <w:lang w:val="de-DE"/>
              </w:rPr>
              <w:t>e-mail</w:t>
            </w:r>
            <w:proofErr w:type="spellEnd"/>
            <w:r w:rsidRPr="009B275B">
              <w:rPr>
                <w:rFonts w:cs="Calibri"/>
                <w:sz w:val="16"/>
                <w:szCs w:val="16"/>
                <w:lang w:val="de-DE"/>
              </w:rPr>
              <w:t xml:space="preserve">: </w:t>
            </w:r>
            <w:r w:rsidRPr="009B275B">
              <w:rPr>
                <w:rStyle w:val="Hipercze"/>
                <w:rFonts w:cs="Calibri"/>
                <w:sz w:val="16"/>
                <w:szCs w:val="16"/>
                <w:lang w:val="de-DE"/>
              </w:rPr>
              <w:t>n.kuchta@qualitypr.pl</w:t>
            </w:r>
          </w:p>
          <w:p w14:paraId="258D3971" w14:textId="77777777" w:rsidR="000F3732" w:rsidRPr="009B275B" w:rsidRDefault="000F3732" w:rsidP="00083428">
            <w:pPr>
              <w:spacing w:after="0"/>
              <w:jc w:val="both"/>
              <w:rPr>
                <w:rFonts w:cs="Calibri"/>
                <w:sz w:val="16"/>
                <w:szCs w:val="16"/>
                <w:u w:val="single"/>
                <w:lang w:val="de-DE"/>
              </w:rPr>
            </w:pPr>
          </w:p>
          <w:p w14:paraId="35E15E45" w14:textId="77777777" w:rsidR="000F3732" w:rsidRPr="00EA529B" w:rsidRDefault="000F3732" w:rsidP="00083428">
            <w:pPr>
              <w:spacing w:after="0"/>
              <w:jc w:val="both"/>
              <w:rPr>
                <w:rFonts w:cs="Calibri"/>
                <w:b/>
                <w:sz w:val="16"/>
                <w:szCs w:val="16"/>
                <w:lang w:val="en-US"/>
              </w:rPr>
            </w:pPr>
            <w:r w:rsidRPr="00EA529B">
              <w:rPr>
                <w:rFonts w:cs="Calibri"/>
                <w:b/>
                <w:sz w:val="16"/>
                <w:szCs w:val="16"/>
                <w:lang w:val="en-US"/>
              </w:rPr>
              <w:t>Quality Public Relations</w:t>
            </w:r>
          </w:p>
          <w:p w14:paraId="21EA5C14" w14:textId="77777777" w:rsidR="000F3732" w:rsidRPr="00EA529B" w:rsidRDefault="000F3732" w:rsidP="00083428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EA529B">
              <w:rPr>
                <w:rFonts w:cs="Calibri"/>
                <w:sz w:val="16"/>
                <w:szCs w:val="16"/>
                <w:lang w:val="en-US"/>
              </w:rPr>
              <w:t xml:space="preserve">ul. </w:t>
            </w:r>
            <w:proofErr w:type="spellStart"/>
            <w:r w:rsidRPr="00EA529B">
              <w:rPr>
                <w:rFonts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EA529B">
              <w:rPr>
                <w:rFonts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EA529B">
              <w:rPr>
                <w:rFonts w:cs="Calibri"/>
                <w:sz w:val="16"/>
                <w:szCs w:val="16"/>
                <w:lang w:val="en-US"/>
              </w:rPr>
              <w:t>piętro</w:t>
            </w:r>
            <w:proofErr w:type="spellEnd"/>
            <w:r w:rsidRPr="00EA529B">
              <w:rPr>
                <w:rFonts w:cs="Calibri"/>
                <w:sz w:val="16"/>
                <w:szCs w:val="16"/>
                <w:lang w:val="en-US"/>
              </w:rPr>
              <w:t>)</w:t>
            </w:r>
          </w:p>
          <w:p w14:paraId="36DB2B08" w14:textId="77777777" w:rsidR="000F3732" w:rsidRPr="001E3203" w:rsidRDefault="000F3732" w:rsidP="00083428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1E3203">
              <w:rPr>
                <w:rFonts w:cs="Calibri"/>
                <w:sz w:val="16"/>
                <w:szCs w:val="16"/>
              </w:rPr>
              <w:t>01-793 Warszawa</w:t>
            </w:r>
          </w:p>
          <w:p w14:paraId="110E9B7D" w14:textId="77777777" w:rsidR="000F3732" w:rsidRPr="001E3203" w:rsidRDefault="000F3732" w:rsidP="00083428">
            <w:pPr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73F6A690" w14:textId="77777777" w:rsidR="000F3732" w:rsidRPr="001E3203" w:rsidRDefault="000F3732" w:rsidP="000F3732">
      <w:pPr>
        <w:jc w:val="both"/>
        <w:rPr>
          <w:i/>
          <w:color w:val="808080" w:themeColor="background1" w:themeShade="80"/>
        </w:rPr>
      </w:pPr>
    </w:p>
    <w:p w14:paraId="5860D254" w14:textId="77777777" w:rsidR="000F3732" w:rsidRDefault="000F3732" w:rsidP="000F3732">
      <w:pPr>
        <w:pStyle w:val="NormalnyWeb"/>
        <w:spacing w:before="0" w:beforeAutospacing="0" w:after="0" w:afterAutospacing="0"/>
        <w:jc w:val="both"/>
        <w:textAlignment w:val="bottom"/>
        <w:rPr>
          <w:rFonts w:asciiTheme="minorHAnsi" w:hAnsiTheme="minorHAnsi"/>
          <w:sz w:val="20"/>
          <w:szCs w:val="20"/>
        </w:rPr>
      </w:pPr>
    </w:p>
    <w:p w14:paraId="1571CFA3" w14:textId="77777777" w:rsidR="000F3732" w:rsidRPr="000A37B1" w:rsidRDefault="000F3732" w:rsidP="000F3732">
      <w:pPr>
        <w:pStyle w:val="NormalnyWeb"/>
        <w:spacing w:before="0" w:beforeAutospacing="0" w:after="0" w:afterAutospacing="0"/>
        <w:jc w:val="both"/>
        <w:textAlignment w:val="bottom"/>
        <w:rPr>
          <w:rFonts w:asciiTheme="minorHAnsi" w:hAnsiTheme="minorHAnsi" w:cs="Calibri"/>
          <w:color w:val="808080" w:themeColor="background1" w:themeShade="80"/>
          <w:sz w:val="16"/>
          <w:szCs w:val="16"/>
        </w:rPr>
      </w:pPr>
      <w:r w:rsidRPr="000A37B1">
        <w:rPr>
          <w:rFonts w:asciiTheme="minorHAnsi" w:hAnsiTheme="minorHAnsi"/>
          <w:color w:val="808080" w:themeColor="background1" w:themeShade="80"/>
          <w:sz w:val="16"/>
          <w:szCs w:val="16"/>
        </w:rPr>
        <w:t>Tygryski to jedna z marek firmy TBM Sp. z o.o., istniejącej na polskim rynku od 1992 r. Spółka zajmuje się produkcją wielu rodzajów przekąsek, wytwarzanych w nowoczesnym zakł</w:t>
      </w:r>
      <w:r>
        <w:rPr>
          <w:rFonts w:asciiTheme="minorHAnsi" w:hAnsiTheme="minorHAnsi"/>
          <w:color w:val="808080" w:themeColor="background1" w:themeShade="80"/>
          <w:sz w:val="16"/>
          <w:szCs w:val="16"/>
        </w:rPr>
        <w:t>adzie produkcyjnym i dedykowanych</w:t>
      </w:r>
      <w:r w:rsidRPr="000A37B1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do różnych grup docelowych. Firma z największą starannością dba o klientów, poprawiając i udoskonalając produkty oraz zapewniając im wysoką jakość, co jest poparte najwyższymi ocenami audytów systemów bezpieczeństwa żywności.</w:t>
      </w:r>
    </w:p>
    <w:p w14:paraId="4A376200" w14:textId="77777777" w:rsidR="000F3732" w:rsidRPr="00C926C3" w:rsidRDefault="000F3732" w:rsidP="0007311A">
      <w:pPr>
        <w:jc w:val="both"/>
      </w:pPr>
    </w:p>
    <w:sectPr w:rsidR="000F3732" w:rsidRPr="00C926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95E1D" w14:textId="77777777" w:rsidR="00E8472F" w:rsidRDefault="00E8472F" w:rsidP="000F3732">
      <w:pPr>
        <w:spacing w:after="0" w:line="240" w:lineRule="auto"/>
      </w:pPr>
      <w:r>
        <w:separator/>
      </w:r>
    </w:p>
  </w:endnote>
  <w:endnote w:type="continuationSeparator" w:id="0">
    <w:p w14:paraId="3448B23D" w14:textId="77777777" w:rsidR="00E8472F" w:rsidRDefault="00E8472F" w:rsidP="000F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DE726" w14:textId="77777777" w:rsidR="00E8472F" w:rsidRDefault="00E8472F" w:rsidP="000F3732">
      <w:pPr>
        <w:spacing w:after="0" w:line="240" w:lineRule="auto"/>
      </w:pPr>
      <w:r>
        <w:separator/>
      </w:r>
    </w:p>
  </w:footnote>
  <w:footnote w:type="continuationSeparator" w:id="0">
    <w:p w14:paraId="61777819" w14:textId="77777777" w:rsidR="00E8472F" w:rsidRDefault="00E8472F" w:rsidP="000F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C6DB7" w14:textId="77777777" w:rsidR="000F3732" w:rsidRDefault="000F3732" w:rsidP="000F3732">
    <w:pPr>
      <w:pStyle w:val="Nagwek"/>
      <w:jc w:val="center"/>
    </w:pPr>
    <w:r w:rsidRPr="00971C87">
      <w:rPr>
        <w:noProof/>
        <w:lang w:eastAsia="pl-PL"/>
      </w:rPr>
      <w:drawing>
        <wp:inline distT="0" distB="0" distL="0" distR="0" wp14:anchorId="1E23282B" wp14:editId="45C8B257">
          <wp:extent cx="912107" cy="1022350"/>
          <wp:effectExtent l="0" t="0" r="2540" b="6350"/>
          <wp:docPr id="1" name="Obraz 1" descr="C:\Users\Bożena\Desktop\TBM\Tygryski\logo+tygry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żena\Desktop\TBM\Tygryski\logo+tygry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146" cy="102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9D37C" w14:textId="77777777" w:rsidR="000F3732" w:rsidRDefault="000F3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C"/>
    <w:rsid w:val="000051F8"/>
    <w:rsid w:val="0007311A"/>
    <w:rsid w:val="000838C7"/>
    <w:rsid w:val="000C7C95"/>
    <w:rsid w:val="000F3732"/>
    <w:rsid w:val="00186FB7"/>
    <w:rsid w:val="001D1AA2"/>
    <w:rsid w:val="002F0386"/>
    <w:rsid w:val="0034008A"/>
    <w:rsid w:val="00377512"/>
    <w:rsid w:val="0042041E"/>
    <w:rsid w:val="004843C1"/>
    <w:rsid w:val="004E0C2E"/>
    <w:rsid w:val="006C2F57"/>
    <w:rsid w:val="006F0726"/>
    <w:rsid w:val="007202C0"/>
    <w:rsid w:val="007350AA"/>
    <w:rsid w:val="007C2D0B"/>
    <w:rsid w:val="007F78A6"/>
    <w:rsid w:val="00885640"/>
    <w:rsid w:val="008C3818"/>
    <w:rsid w:val="00925BBC"/>
    <w:rsid w:val="00B02F8F"/>
    <w:rsid w:val="00B52CAC"/>
    <w:rsid w:val="00BE2CDD"/>
    <w:rsid w:val="00C8395B"/>
    <w:rsid w:val="00C874D0"/>
    <w:rsid w:val="00C926C3"/>
    <w:rsid w:val="00CD5F8E"/>
    <w:rsid w:val="00D95461"/>
    <w:rsid w:val="00DF4863"/>
    <w:rsid w:val="00E50964"/>
    <w:rsid w:val="00E52320"/>
    <w:rsid w:val="00E55ECA"/>
    <w:rsid w:val="00E8472F"/>
    <w:rsid w:val="00EA18A6"/>
    <w:rsid w:val="00F32A66"/>
    <w:rsid w:val="00F51D16"/>
    <w:rsid w:val="00F558DD"/>
    <w:rsid w:val="00FA61CB"/>
    <w:rsid w:val="00FD1B01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DEDA"/>
  <w15:chartTrackingRefBased/>
  <w15:docId w15:val="{17E51C60-2CD5-4A87-8778-B1316406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732"/>
  </w:style>
  <w:style w:type="paragraph" w:styleId="Stopka">
    <w:name w:val="footer"/>
    <w:basedOn w:val="Normalny"/>
    <w:link w:val="StopkaZnak"/>
    <w:uiPriority w:val="99"/>
    <w:unhideWhenUsed/>
    <w:rsid w:val="000F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732"/>
  </w:style>
  <w:style w:type="character" w:styleId="Hipercze">
    <w:name w:val="Hyperlink"/>
    <w:uiPriority w:val="99"/>
    <w:unhideWhenUsed/>
    <w:rsid w:val="000F373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Konto Microsoft</cp:lastModifiedBy>
  <cp:revision>3</cp:revision>
  <dcterms:created xsi:type="dcterms:W3CDTF">2021-05-21T08:19:00Z</dcterms:created>
  <dcterms:modified xsi:type="dcterms:W3CDTF">2021-05-26T08:21:00Z</dcterms:modified>
</cp:coreProperties>
</file>